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3" w:rsidRDefault="008F0C53" w:rsidP="00374EB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F0C53" w:rsidRDefault="008F0C53" w:rsidP="008F0C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Гекало Сергей Владимирович, </w:t>
      </w:r>
    </w:p>
    <w:p w:rsidR="008F0C53" w:rsidRDefault="008F0C53" w:rsidP="008F0C5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7005">
        <w:rPr>
          <w:rFonts w:ascii="Times New Roman" w:hAnsi="Times New Roman"/>
          <w:i/>
          <w:sz w:val="24"/>
          <w:szCs w:val="24"/>
        </w:rPr>
        <w:t xml:space="preserve">учитель истории и обществознания </w:t>
      </w:r>
    </w:p>
    <w:p w:rsidR="008F0C53" w:rsidRDefault="008F0C53" w:rsidP="008F0C53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МБОУ ООШ №15 </w:t>
      </w:r>
    </w:p>
    <w:p w:rsidR="008F0C53" w:rsidRPr="008F0C53" w:rsidRDefault="008F0C53" w:rsidP="008F0C53">
      <w:pPr>
        <w:rPr>
          <w:rFonts w:ascii="Times New Roman" w:hAnsi="Times New Roman" w:cs="Times New Roman"/>
          <w:sz w:val="28"/>
          <w:szCs w:val="28"/>
        </w:rPr>
      </w:pPr>
      <w:r w:rsidRPr="008F0C53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bookmarkStart w:id="0" w:name="_GoBack"/>
      <w:bookmarkEnd w:id="0"/>
    </w:p>
    <w:p w:rsidR="00EE72B8" w:rsidRPr="001800C7" w:rsidRDefault="00EE72B8" w:rsidP="00374E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00C7">
        <w:rPr>
          <w:rFonts w:ascii="Times New Roman" w:hAnsi="Times New Roman" w:cs="Times New Roman"/>
          <w:b/>
          <w:color w:val="0070C0"/>
          <w:sz w:val="28"/>
          <w:szCs w:val="28"/>
        </w:rPr>
        <w:t>ИГРА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32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истории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«ЧТО? ГДЕ? КОГДА?</w:t>
      </w:r>
      <w:r w:rsidRPr="001800C7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8F0C53" w:rsidRDefault="00EE72B8" w:rsidP="008F0C5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Александр </w:t>
      </w:r>
      <w:r w:rsidR="0084328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Васильевич </w:t>
      </w:r>
      <w:r w:rsidR="008F0C53">
        <w:rPr>
          <w:rFonts w:ascii="Times New Roman" w:hAnsi="Times New Roman" w:cs="Times New Roman"/>
          <w:b/>
          <w:color w:val="0070C0"/>
          <w:sz w:val="28"/>
          <w:szCs w:val="28"/>
        </w:rPr>
        <w:t>Суворов</w:t>
      </w:r>
    </w:p>
    <w:p w:rsidR="00EE72B8" w:rsidRPr="00C35417" w:rsidRDefault="00EE72B8" w:rsidP="00EE72B8">
      <w:pPr>
        <w:pStyle w:val="c7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C35417">
        <w:rPr>
          <w:b/>
          <w:sz w:val="28"/>
          <w:szCs w:val="28"/>
        </w:rPr>
        <w:t>Цель мероприятия:</w:t>
      </w:r>
      <w:r w:rsidRPr="00C35417">
        <w:rPr>
          <w:i/>
          <w:sz w:val="28"/>
          <w:szCs w:val="28"/>
        </w:rPr>
        <w:t xml:space="preserve"> </w:t>
      </w:r>
    </w:p>
    <w:p w:rsidR="00EE72B8" w:rsidRPr="00C35417" w:rsidRDefault="00EE72B8" w:rsidP="00EE72B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417">
        <w:rPr>
          <w:rFonts w:ascii="Times New Roman" w:hAnsi="Times New Roman" w:cs="Times New Roman"/>
          <w:sz w:val="28"/>
          <w:szCs w:val="28"/>
        </w:rPr>
        <w:t xml:space="preserve">Совершенствовать знания </w:t>
      </w:r>
      <w:r w:rsidR="00374EB4">
        <w:rPr>
          <w:rFonts w:ascii="Times New Roman" w:hAnsi="Times New Roman" w:cs="Times New Roman"/>
          <w:sz w:val="28"/>
          <w:szCs w:val="28"/>
        </w:rPr>
        <w:t xml:space="preserve">учащихся о </w:t>
      </w:r>
      <w:r>
        <w:rPr>
          <w:rFonts w:ascii="Times New Roman" w:hAnsi="Times New Roman" w:cs="Times New Roman"/>
          <w:sz w:val="28"/>
          <w:szCs w:val="28"/>
        </w:rPr>
        <w:t xml:space="preserve"> подвигах А.</w:t>
      </w:r>
      <w:r w:rsidR="0084328A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Суворова.</w:t>
      </w:r>
    </w:p>
    <w:p w:rsidR="00EE72B8" w:rsidRPr="00C35417" w:rsidRDefault="00EE72B8" w:rsidP="00EE72B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4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72B8" w:rsidRPr="00C35417" w:rsidRDefault="00EE72B8" w:rsidP="00EE72B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417">
        <w:rPr>
          <w:rFonts w:ascii="Times New Roman" w:hAnsi="Times New Roman" w:cs="Times New Roman"/>
          <w:sz w:val="28"/>
          <w:szCs w:val="28"/>
        </w:rPr>
        <w:t>- способствовать нравственно-патриотическому воспитанию школьников, воспитывать любовь и уважение к своему народу, интерес к истории своей страны;</w:t>
      </w:r>
    </w:p>
    <w:p w:rsidR="00EE72B8" w:rsidRPr="00C35417" w:rsidRDefault="00EE72B8" w:rsidP="00EE72B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417">
        <w:rPr>
          <w:rFonts w:ascii="Times New Roman" w:hAnsi="Times New Roman" w:cs="Times New Roman"/>
          <w:sz w:val="28"/>
          <w:szCs w:val="28"/>
        </w:rPr>
        <w:t xml:space="preserve">-развивать творческие способности детей. </w:t>
      </w:r>
    </w:p>
    <w:p w:rsidR="00EE72B8" w:rsidRPr="00C35417" w:rsidRDefault="00EE72B8" w:rsidP="00EE7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B8" w:rsidRPr="00C35417" w:rsidRDefault="00EE72B8" w:rsidP="00EE72B8">
      <w:pPr>
        <w:jc w:val="both"/>
        <w:rPr>
          <w:rFonts w:ascii="Times New Roman" w:hAnsi="Times New Roman" w:cs="Times New Roman"/>
          <w:sz w:val="28"/>
          <w:szCs w:val="28"/>
        </w:rPr>
      </w:pPr>
      <w:r w:rsidRPr="00C35417">
        <w:rPr>
          <w:rFonts w:ascii="Times New Roman" w:hAnsi="Times New Roman" w:cs="Times New Roman"/>
          <w:b/>
          <w:sz w:val="28"/>
          <w:szCs w:val="28"/>
        </w:rPr>
        <w:t xml:space="preserve">Пояснения к игре: </w:t>
      </w:r>
      <w:r w:rsidRPr="00C35417">
        <w:rPr>
          <w:rFonts w:ascii="Times New Roman" w:hAnsi="Times New Roman" w:cs="Times New Roman"/>
          <w:sz w:val="28"/>
          <w:szCs w:val="28"/>
        </w:rPr>
        <w:t>игра проводится по принципу известной тел</w:t>
      </w:r>
      <w:r>
        <w:rPr>
          <w:rFonts w:ascii="Times New Roman" w:hAnsi="Times New Roman" w:cs="Times New Roman"/>
          <w:sz w:val="28"/>
          <w:szCs w:val="28"/>
        </w:rPr>
        <w:t>евизионной игры «Что? Где? Когда?</w:t>
      </w:r>
      <w:r w:rsidRPr="00C3541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«Знатоки» - члены команды, «зрители» - зрители (учащиеся). </w:t>
      </w:r>
      <w:r w:rsidRPr="00C35417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>м задаются вопросы</w:t>
      </w:r>
      <w:r w:rsidRPr="00C35417">
        <w:rPr>
          <w:rFonts w:ascii="Times New Roman" w:hAnsi="Times New Roman" w:cs="Times New Roman"/>
          <w:sz w:val="28"/>
          <w:szCs w:val="28"/>
        </w:rPr>
        <w:t>. За правильн</w:t>
      </w:r>
      <w:r>
        <w:rPr>
          <w:rFonts w:ascii="Times New Roman" w:hAnsi="Times New Roman" w:cs="Times New Roman"/>
          <w:sz w:val="28"/>
          <w:szCs w:val="28"/>
        </w:rPr>
        <w:t>ый ответ команда получает балл</w:t>
      </w:r>
      <w:r w:rsidRPr="00C35417">
        <w:rPr>
          <w:rFonts w:ascii="Times New Roman" w:hAnsi="Times New Roman" w:cs="Times New Roman"/>
          <w:sz w:val="28"/>
          <w:szCs w:val="28"/>
        </w:rPr>
        <w:t xml:space="preserve">. Победителем становится </w:t>
      </w:r>
      <w:r>
        <w:rPr>
          <w:rFonts w:ascii="Times New Roman" w:hAnsi="Times New Roman" w:cs="Times New Roman"/>
          <w:sz w:val="28"/>
          <w:szCs w:val="28"/>
        </w:rPr>
        <w:t>та команда, которая на</w:t>
      </w:r>
      <w:r w:rsidR="00942B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ерёт большее количество баллов.</w:t>
      </w:r>
    </w:p>
    <w:p w:rsidR="00EE72B8" w:rsidRPr="00C35417" w:rsidRDefault="00EE72B8" w:rsidP="00EE72B8">
      <w:pPr>
        <w:jc w:val="both"/>
        <w:rPr>
          <w:rFonts w:ascii="Times New Roman" w:hAnsi="Times New Roman" w:cs="Times New Roman"/>
          <w:sz w:val="28"/>
          <w:szCs w:val="28"/>
        </w:rPr>
      </w:pPr>
      <w:r w:rsidRPr="00C35417">
        <w:rPr>
          <w:rFonts w:ascii="Times New Roman" w:hAnsi="Times New Roman" w:cs="Times New Roman"/>
          <w:b/>
          <w:sz w:val="28"/>
          <w:szCs w:val="28"/>
        </w:rPr>
        <w:t xml:space="preserve">Подготовка к игре: </w:t>
      </w:r>
      <w:proofErr w:type="gramStart"/>
      <w:r w:rsidRPr="00C35417">
        <w:rPr>
          <w:rFonts w:ascii="Times New Roman" w:hAnsi="Times New Roman" w:cs="Times New Roman"/>
          <w:sz w:val="28"/>
          <w:szCs w:val="28"/>
        </w:rPr>
        <w:t xml:space="preserve">Желающим принять участие в игре за неделю даётся задание – подготовиться к игре по данной теме (тема объявляется), кроме того проводится </w:t>
      </w:r>
      <w:r>
        <w:rPr>
          <w:rFonts w:ascii="Times New Roman" w:hAnsi="Times New Roman" w:cs="Times New Roman"/>
          <w:sz w:val="28"/>
          <w:szCs w:val="28"/>
        </w:rPr>
        <w:t>не менее двух  занятий</w:t>
      </w:r>
      <w:r w:rsidRPr="00C35417">
        <w:rPr>
          <w:rFonts w:ascii="Times New Roman" w:hAnsi="Times New Roman" w:cs="Times New Roman"/>
          <w:sz w:val="28"/>
          <w:szCs w:val="28"/>
        </w:rPr>
        <w:t xml:space="preserve"> со всеми участниками – учитель максимально знакомит учащихся с материалом, даёт рекомендации по поиску литерату</w:t>
      </w:r>
      <w:r w:rsidR="00374EB4">
        <w:rPr>
          <w:rFonts w:ascii="Times New Roman" w:hAnsi="Times New Roman" w:cs="Times New Roman"/>
          <w:sz w:val="28"/>
          <w:szCs w:val="28"/>
        </w:rPr>
        <w:t>ры, как вариант: можно ознакомит учащихся с вопросами, только их надо предложить больше, чем будет задано на самой игре.</w:t>
      </w:r>
      <w:proofErr w:type="gramEnd"/>
    </w:p>
    <w:p w:rsidR="00EE72B8" w:rsidRDefault="00EE72B8" w:rsidP="00EE72B8">
      <w:pPr>
        <w:jc w:val="both"/>
        <w:rPr>
          <w:rFonts w:ascii="Times New Roman" w:hAnsi="Times New Roman" w:cs="Times New Roman"/>
          <w:sz w:val="28"/>
          <w:szCs w:val="28"/>
        </w:rPr>
      </w:pPr>
      <w:r w:rsidRPr="00C354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74EB4">
        <w:rPr>
          <w:rFonts w:ascii="Times New Roman" w:hAnsi="Times New Roman" w:cs="Times New Roman"/>
          <w:sz w:val="28"/>
          <w:szCs w:val="28"/>
        </w:rPr>
        <w:t>презентация (вопросы и ответы), табло для баллов, оформление помещения: портреты, иллюстрации и др.</w:t>
      </w:r>
    </w:p>
    <w:p w:rsidR="00EE72B8" w:rsidRPr="0084328A" w:rsidRDefault="00EE72B8" w:rsidP="00EE7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28A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игры:</w:t>
      </w:r>
    </w:p>
    <w:p w:rsidR="00C705AF" w:rsidRPr="00EE72B8" w:rsidRDefault="00D03D8F" w:rsidP="00EE7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72B8">
        <w:rPr>
          <w:rFonts w:ascii="Times New Roman" w:hAnsi="Times New Roman" w:cs="Times New Roman"/>
          <w:sz w:val="28"/>
          <w:szCs w:val="28"/>
        </w:rPr>
        <w:t xml:space="preserve">1. При каком императоре Александр Суворов начал свою военную служу? (при императоре Петре </w:t>
      </w:r>
      <w:r w:rsidRPr="00EE7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72B8">
        <w:rPr>
          <w:rFonts w:ascii="Times New Roman" w:hAnsi="Times New Roman" w:cs="Times New Roman"/>
          <w:sz w:val="28"/>
          <w:szCs w:val="28"/>
        </w:rPr>
        <w:t>).</w:t>
      </w:r>
    </w:p>
    <w:p w:rsidR="00D03D8F" w:rsidRPr="00EE72B8" w:rsidRDefault="00D03D8F" w:rsidP="00EE72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B8">
        <w:rPr>
          <w:rFonts w:ascii="Times New Roman" w:hAnsi="Times New Roman" w:cs="Times New Roman"/>
          <w:sz w:val="28"/>
          <w:szCs w:val="28"/>
        </w:rPr>
        <w:t xml:space="preserve">2. </w:t>
      </w: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этой войны в немалой степени предопределила победа Суворова на правом берегу Дуная (1773 г.), где он с 18-тысячным отрядом обратил в бегство 40-тысячную армию (Русско-турецкой войне 1768 — 1774 г.г.)</w:t>
      </w:r>
    </w:p>
    <w:p w:rsidR="00D03D8F" w:rsidRPr="00EE72B8" w:rsidRDefault="00D03D8F" w:rsidP="00EE72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В1797 г. А.Суворов  был отправлен в отставку и выслан в село Кончанское. Однако</w:t>
      </w:r>
      <w:proofErr w:type="gramStart"/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вступления России в антифранцузскую коалицию правительства Англии и Австро-Венгрии потребовали от императора  назначения Суворова главнокомандующим союзными войсками, на что тот  был вынужден согласиться. О каком императоре идёт речь? (</w:t>
      </w:r>
      <w:proofErr w:type="gramStart"/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</w:t>
      </w:r>
      <w:proofErr w:type="gramEnd"/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4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3D8F" w:rsidRPr="00EE72B8" w:rsidRDefault="00D03D8F" w:rsidP="00EE72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Суворов был высокообразованным человеком. Владел несколькими языками,  чем ещё увлекался А.Суворов? (А.Суворов занимался литературным творчеством, философией и историей).</w:t>
      </w:r>
    </w:p>
    <w:p w:rsidR="00D03D8F" w:rsidRPr="00EE72B8" w:rsidRDefault="00D03D8F" w:rsidP="00EE72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. Военный успех, по Суворову, обеспечивался сочетанием трех решающих факторов — каких? (Глазомера, быстроты и натиска).</w:t>
      </w:r>
    </w:p>
    <w:p w:rsidR="00E154EC" w:rsidRPr="00EE72B8" w:rsidRDefault="00D03D8F" w:rsidP="00EE7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154EC"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в каком году родился А.Суворов? (</w:t>
      </w:r>
      <w:r w:rsidR="00E154EC" w:rsidRPr="00EE7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1730г. 24 ноября </w:t>
      </w:r>
      <w:r w:rsidR="00E154EC"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Москве).</w:t>
      </w:r>
    </w:p>
    <w:p w:rsidR="00E154EC" w:rsidRPr="00EE72B8" w:rsidRDefault="00E154EC" w:rsidP="00EE7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каком году и на ком женился А.Суворов? (</w:t>
      </w:r>
      <w:r w:rsidRPr="00EE7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1774 г.</w:t>
      </w: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Суворов женится в Москве на Варваре Ивановне Прозоровской).</w:t>
      </w:r>
    </w:p>
    <w:p w:rsidR="00E154EC" w:rsidRPr="00EE72B8" w:rsidRDefault="00E154EC" w:rsidP="00EE7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EE7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1797 г.</w:t>
      </w: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Чёрный день в жизни великого полководца. В Чём он заключался? </w:t>
      </w:r>
      <w:proofErr w:type="gramStart"/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Суворов отстранен от должности и отставлен от службы без права ношения мундира.</w:t>
      </w:r>
      <w:proofErr w:type="gramEnd"/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длительная "павловская" опала генерал-фельдмаршала. </w:t>
      </w:r>
      <w:proofErr w:type="gramStart"/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 сослан в принадлежавшее ему село Кончанское Новгородской губернии).</w:t>
      </w:r>
      <w:proofErr w:type="gramEnd"/>
    </w:p>
    <w:p w:rsidR="00D03D8F" w:rsidRPr="00EE72B8" w:rsidRDefault="00E154EC" w:rsidP="00EE72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EE72B8">
        <w:rPr>
          <w:rFonts w:ascii="Times New Roman" w:hAnsi="Times New Roman" w:cs="Times New Roman"/>
          <w:sz w:val="28"/>
          <w:szCs w:val="28"/>
        </w:rPr>
        <w:t xml:space="preserve">Боевую службу А. В. Суворов начал в </w:t>
      </w:r>
      <w:proofErr w:type="gramStart"/>
      <w:r w:rsidRPr="00EE72B8">
        <w:rPr>
          <w:rFonts w:ascii="Times New Roman" w:hAnsi="Times New Roman" w:cs="Times New Roman"/>
          <w:sz w:val="28"/>
          <w:szCs w:val="28"/>
        </w:rPr>
        <w:t>войну</w:t>
      </w:r>
      <w:proofErr w:type="gramEnd"/>
      <w:r w:rsidRPr="00EE72B8">
        <w:rPr>
          <w:rFonts w:ascii="Times New Roman" w:hAnsi="Times New Roman" w:cs="Times New Roman"/>
          <w:sz w:val="28"/>
          <w:szCs w:val="28"/>
        </w:rPr>
        <w:t xml:space="preserve"> которую вели Австрия, Франция, Швеция, Саксония, Польша и присоединившаяся затем Россия против Пруссии. Поводом к этой войне послужило следующее обстоятельство: после смерти Вильгельма на прусский престол вступил Фридрих Великий. При нем Пруссия быстро начала возвышаться, и он своими первыми победами довел Австрию до унизительного положения. Императрица Австрии Мария-</w:t>
      </w:r>
      <w:proofErr w:type="spellStart"/>
      <w:r w:rsidRPr="00EE72B8">
        <w:rPr>
          <w:rFonts w:ascii="Times New Roman" w:hAnsi="Times New Roman" w:cs="Times New Roman"/>
          <w:sz w:val="28"/>
          <w:szCs w:val="28"/>
        </w:rPr>
        <w:t>Терезия</w:t>
      </w:r>
      <w:proofErr w:type="spellEnd"/>
      <w:r w:rsidRPr="00EE72B8">
        <w:rPr>
          <w:rFonts w:ascii="Times New Roman" w:hAnsi="Times New Roman" w:cs="Times New Roman"/>
          <w:sz w:val="28"/>
          <w:szCs w:val="28"/>
        </w:rPr>
        <w:t xml:space="preserve"> при первом удобном случае решилась ему отомстить. До этого времени Австрия находилась в постоянной вражде с Францией. Но теперь эти враги помирились и сделались союзниками. Франция же, бывшая до этого союза в дружбе с Пруссией, стала ее врагом. Этот странный союз и вражда произошли только из-за личных неудовольствий и вражды лиц, находившихся во главе правления во Франции против Фридриха Великого. Узнав о таком союзном договоре против Пруссии, Фридрих в августе 1756 года внезапно вторгся в Саксонию с </w:t>
      </w:r>
      <w:r w:rsidRPr="00EE72B8">
        <w:rPr>
          <w:rFonts w:ascii="Times New Roman" w:hAnsi="Times New Roman" w:cs="Times New Roman"/>
          <w:sz w:val="28"/>
          <w:szCs w:val="28"/>
        </w:rPr>
        <w:lastRenderedPageBreak/>
        <w:t>60000-м войском и занял Дрезден.  О какой  войне идёт речь?</w:t>
      </w:r>
      <w:r w:rsidR="00942B4D">
        <w:rPr>
          <w:rFonts w:ascii="Times New Roman" w:hAnsi="Times New Roman" w:cs="Times New Roman"/>
          <w:sz w:val="28"/>
          <w:szCs w:val="28"/>
        </w:rPr>
        <w:t xml:space="preserve"> </w:t>
      </w:r>
      <w:r w:rsidRPr="00EE72B8">
        <w:rPr>
          <w:rFonts w:ascii="Times New Roman" w:hAnsi="Times New Roman" w:cs="Times New Roman"/>
          <w:sz w:val="28"/>
          <w:szCs w:val="28"/>
        </w:rPr>
        <w:t>(Семилетняя война 1756-1763 гг.).</w:t>
      </w:r>
    </w:p>
    <w:p w:rsidR="00424E02" w:rsidRPr="00EE72B8" w:rsidRDefault="00E154EC" w:rsidP="00EE72B8">
      <w:pPr>
        <w:pStyle w:val="a3"/>
        <w:jc w:val="both"/>
        <w:rPr>
          <w:sz w:val="28"/>
          <w:szCs w:val="28"/>
        </w:rPr>
      </w:pPr>
      <w:r w:rsidRPr="00EE72B8">
        <w:rPr>
          <w:sz w:val="28"/>
          <w:szCs w:val="28"/>
        </w:rPr>
        <w:t xml:space="preserve">10. </w:t>
      </w:r>
      <w:r w:rsidR="00424E02" w:rsidRPr="00EE72B8">
        <w:rPr>
          <w:sz w:val="28"/>
          <w:szCs w:val="28"/>
        </w:rPr>
        <w:t xml:space="preserve">Не дав неприятелю опомниться, Суворов в эту же ночь назначил ночную атаку. Надо заметить, что решаясь на такое предприятие, Суворов хорошо знал, что у этих лагерей помимо многочисленного войска имелись еще и четыре сильные батареи, занимавшие самые выгодные позиции. Ночью совершилась переправа через Дунай. Один за другим были взяты три неприятельских лагеря с их батареями, а затем — горы </w:t>
      </w:r>
      <w:proofErr w:type="spellStart"/>
      <w:r w:rsidR="00424E02" w:rsidRPr="00EE72B8">
        <w:rPr>
          <w:sz w:val="28"/>
          <w:szCs w:val="28"/>
        </w:rPr>
        <w:t>Туртукай</w:t>
      </w:r>
      <w:proofErr w:type="spellEnd"/>
      <w:r w:rsidR="00424E02" w:rsidRPr="00EE72B8">
        <w:rPr>
          <w:sz w:val="28"/>
          <w:szCs w:val="28"/>
        </w:rPr>
        <w:t>. Донесение Суворова фельдмаршалу состояло из двух строк:</w:t>
      </w:r>
    </w:p>
    <w:p w:rsidR="00424E02" w:rsidRPr="00EE72B8" w:rsidRDefault="00424E02" w:rsidP="00EE72B8">
      <w:pPr>
        <w:tabs>
          <w:tab w:val="left" w:pos="8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72B8">
        <w:rPr>
          <w:rFonts w:ascii="Times New Roman" w:hAnsi="Times New Roman" w:cs="Times New Roman"/>
          <w:sz w:val="28"/>
          <w:szCs w:val="28"/>
        </w:rPr>
        <w:t>“Слава Богу, слава вам!</w:t>
      </w:r>
      <w:r w:rsidRPr="00EE72B8">
        <w:rPr>
          <w:rFonts w:ascii="Times New Roman" w:hAnsi="Times New Roman" w:cs="Times New Roman"/>
          <w:sz w:val="28"/>
          <w:szCs w:val="28"/>
        </w:rPr>
        <w:tab/>
      </w:r>
      <w:r w:rsidRPr="00EE72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E72B8">
        <w:rPr>
          <w:rFonts w:ascii="Times New Roman" w:hAnsi="Times New Roman" w:cs="Times New Roman"/>
          <w:sz w:val="28"/>
          <w:szCs w:val="28"/>
        </w:rPr>
        <w:t>Туртукай</w:t>
      </w:r>
      <w:proofErr w:type="spellEnd"/>
      <w:r w:rsidRPr="00EE72B8">
        <w:rPr>
          <w:rFonts w:ascii="Times New Roman" w:hAnsi="Times New Roman" w:cs="Times New Roman"/>
          <w:sz w:val="28"/>
          <w:szCs w:val="28"/>
        </w:rPr>
        <w:t xml:space="preserve"> взят и я там”.</w:t>
      </w:r>
    </w:p>
    <w:p w:rsidR="00424E02" w:rsidRPr="00EE72B8" w:rsidRDefault="00424E02" w:rsidP="00EE72B8">
      <w:pPr>
        <w:tabs>
          <w:tab w:val="left" w:pos="8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72B8">
        <w:rPr>
          <w:rFonts w:ascii="Times New Roman" w:hAnsi="Times New Roman" w:cs="Times New Roman"/>
          <w:sz w:val="28"/>
          <w:szCs w:val="28"/>
        </w:rPr>
        <w:t>О какой войне идёт речь? (первая Турецкая война 1769-1774гг.)</w:t>
      </w:r>
    </w:p>
    <w:p w:rsidR="00424E02" w:rsidRPr="00EE72B8" w:rsidRDefault="00424E02" w:rsidP="00EE72B8">
      <w:pPr>
        <w:pStyle w:val="a3"/>
        <w:jc w:val="both"/>
        <w:rPr>
          <w:color w:val="000000"/>
          <w:sz w:val="28"/>
          <w:szCs w:val="28"/>
        </w:rPr>
      </w:pPr>
      <w:r w:rsidRPr="00EE72B8">
        <w:rPr>
          <w:sz w:val="28"/>
          <w:szCs w:val="28"/>
        </w:rPr>
        <w:t xml:space="preserve">11. </w:t>
      </w:r>
      <w:r w:rsidRPr="00EE72B8">
        <w:rPr>
          <w:color w:val="000000"/>
          <w:sz w:val="28"/>
          <w:szCs w:val="28"/>
        </w:rPr>
        <w:t xml:space="preserve">Суворов, понимая важное стратегическое положение </w:t>
      </w:r>
      <w:proofErr w:type="spellStart"/>
      <w:r w:rsidRPr="00EE72B8">
        <w:rPr>
          <w:color w:val="000000"/>
          <w:sz w:val="28"/>
          <w:szCs w:val="28"/>
        </w:rPr>
        <w:t>Кинбурнской</w:t>
      </w:r>
      <w:proofErr w:type="spellEnd"/>
      <w:r w:rsidRPr="00EE72B8">
        <w:rPr>
          <w:color w:val="000000"/>
          <w:sz w:val="28"/>
          <w:szCs w:val="28"/>
        </w:rPr>
        <w:t xml:space="preserve"> косы и предвидя новое нападение  на русскую эскадру, укрепил ее берег батареями. Его опасения вскоре сбылись: враги двинули свой флот на русские суда, но эта атака окончилась для них очень печально: потеряв 15 кораблей, они вынуждены были уйти в открытое море. Сначала победа склонялась на нашу сторону, но вдруг произошло неожиданное обстоятельство, изменившее ход дела: Суворов был ранен пулей в шею и вынужден был передать начальство </w:t>
      </w:r>
      <w:proofErr w:type="gramStart"/>
      <w:r w:rsidRPr="00EE72B8">
        <w:rPr>
          <w:color w:val="000000"/>
          <w:sz w:val="28"/>
          <w:szCs w:val="28"/>
        </w:rPr>
        <w:t>генерал-поручику</w:t>
      </w:r>
      <w:proofErr w:type="gramEnd"/>
      <w:r w:rsidRPr="00EE72B8">
        <w:rPr>
          <w:color w:val="000000"/>
          <w:sz w:val="28"/>
          <w:szCs w:val="28"/>
        </w:rPr>
        <w:t xml:space="preserve"> Бибикову. Во время боя Потемкин неоднократно приказывал отступить и </w:t>
      </w:r>
      <w:proofErr w:type="gramStart"/>
      <w:r w:rsidRPr="00EE72B8">
        <w:rPr>
          <w:color w:val="000000"/>
          <w:sz w:val="28"/>
          <w:szCs w:val="28"/>
        </w:rPr>
        <w:t>наконец</w:t>
      </w:r>
      <w:proofErr w:type="gramEnd"/>
      <w:r w:rsidRPr="00EE72B8">
        <w:rPr>
          <w:color w:val="000000"/>
          <w:sz w:val="28"/>
          <w:szCs w:val="28"/>
        </w:rPr>
        <w:t xml:space="preserve"> послал дежурного генерала к Суворову на перевязочный пункт с вопросом: “Как он осмелился без повеления завязать такое важное дело!”</w:t>
      </w:r>
    </w:p>
    <w:p w:rsidR="00424E02" w:rsidRPr="00EE72B8" w:rsidRDefault="00424E02" w:rsidP="00EE72B8">
      <w:pPr>
        <w:pStyle w:val="a3"/>
        <w:ind w:firstLine="365"/>
        <w:jc w:val="both"/>
        <w:rPr>
          <w:color w:val="000000"/>
          <w:sz w:val="28"/>
          <w:szCs w:val="28"/>
        </w:rPr>
      </w:pPr>
      <w:r w:rsidRPr="00EE72B8">
        <w:rPr>
          <w:color w:val="000000"/>
          <w:sz w:val="28"/>
          <w:szCs w:val="28"/>
        </w:rPr>
        <w:t>Суворов ответил на это стихами:</w:t>
      </w:r>
    </w:p>
    <w:p w:rsidR="00424E02" w:rsidRPr="00EE72B8" w:rsidRDefault="0084328A" w:rsidP="00EE72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“Я на камушке сижу,</w:t>
      </w:r>
      <w:r w:rsidR="00942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02" w:rsidRPr="00EE72B8">
        <w:rPr>
          <w:rFonts w:ascii="Times New Roman" w:hAnsi="Times New Roman" w:cs="Times New Roman"/>
          <w:color w:val="000000"/>
          <w:sz w:val="28"/>
          <w:szCs w:val="28"/>
        </w:rPr>
        <w:t>На Очаков я гляжу”...</w:t>
      </w:r>
    </w:p>
    <w:p w:rsidR="00424E02" w:rsidRPr="00EE72B8" w:rsidRDefault="00424E02" w:rsidP="00EE72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2B8">
        <w:rPr>
          <w:rFonts w:ascii="Times New Roman" w:hAnsi="Times New Roman" w:cs="Times New Roman"/>
          <w:color w:val="000000"/>
          <w:sz w:val="28"/>
          <w:szCs w:val="28"/>
        </w:rPr>
        <w:t>О какой войне идет речь? (Вторая турецкая война  1787 г.- 1789гг.)</w:t>
      </w:r>
    </w:p>
    <w:p w:rsidR="00424E02" w:rsidRPr="00EE72B8" w:rsidRDefault="00424E02" w:rsidP="00EE72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12. 60 тысяч неприятелей окружили войска самого Суворова. Однако он смог выйти из окружения, взять в плен полторы тысячи французов и пересечь сложнейший перевал </w:t>
      </w:r>
      <w:proofErr w:type="spellStart"/>
      <w:r w:rsidRPr="00EE72B8">
        <w:rPr>
          <w:rFonts w:ascii="Times New Roman" w:hAnsi="Times New Roman" w:cs="Times New Roman"/>
          <w:color w:val="000000"/>
          <w:sz w:val="28"/>
          <w:szCs w:val="28"/>
        </w:rPr>
        <w:t>Паникс</w:t>
      </w:r>
      <w:proofErr w:type="spellEnd"/>
      <w:r w:rsidRPr="00EE72B8">
        <w:rPr>
          <w:rFonts w:ascii="Times New Roman" w:hAnsi="Times New Roman" w:cs="Times New Roman"/>
          <w:color w:val="000000"/>
          <w:sz w:val="28"/>
          <w:szCs w:val="28"/>
        </w:rPr>
        <w:t>. Этому подвигу русский художник Суриков посвятил картину, которая хранится в Русском музее Петербурга. Измотанные, но непобежденные войска покинули Швейцарию. 28</w:t>
      </w:r>
      <w:r w:rsidR="006E57F9"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 октября 1799 года за эту</w:t>
      </w:r>
      <w:r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 кампанию Александру Васильевичу было присвоено звание генералиссимуса.</w:t>
      </w:r>
      <w:r w:rsidR="006E57F9"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 О каком событии идёт речь?  (Переход через Альпы).</w:t>
      </w:r>
    </w:p>
    <w:p w:rsidR="006E57F9" w:rsidRPr="0084328A" w:rsidRDefault="006E57F9" w:rsidP="00EE72B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328A">
        <w:rPr>
          <w:rFonts w:ascii="Times New Roman" w:hAnsi="Times New Roman" w:cs="Times New Roman"/>
          <w:color w:val="000000"/>
          <w:sz w:val="28"/>
          <w:szCs w:val="28"/>
        </w:rPr>
        <w:t xml:space="preserve">13. 1806 </w:t>
      </w:r>
      <w:r w:rsidRPr="00843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год – год, когда впервые была напечатана и выпущена книга А. В. Суворова.  С тех пор она много раз переиздавалась и настоящее издание предпринято в связи с 250-летием со дня рождения Александра Васильевича, которое было в 1980 году. В книге в оригинальной форме и весьма </w:t>
      </w:r>
      <w:r w:rsidRPr="00843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лаконично раскрывается сущность суворовской тактики и системы воспитания войск. Эти тактики можно с успехом применять в бизнесе и жизни, при решении различного рода задач. Как называется книга? («Наука побеждать»).</w:t>
      </w:r>
    </w:p>
    <w:p w:rsidR="006E57F9" w:rsidRPr="00EE72B8" w:rsidRDefault="006E57F9" w:rsidP="00EE72B8">
      <w:pPr>
        <w:spacing w:before="100" w:beforeAutospacing="1" w:after="24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14.  </w:t>
      </w:r>
      <w:r w:rsidRPr="00843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Один из современников говорил о А.Суворове</w:t>
      </w:r>
      <w:proofErr w:type="gramStart"/>
      <w:r w:rsidRPr="008432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84328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84328A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герой наш был истинным героем, потому что владел собою и укрощал порывы раздраженного самолюбия. Он оправдывался во всем делами... Зависть и завистники будут всегда: но велик тот, кто, </w:t>
      </w:r>
      <w:proofErr w:type="spellStart"/>
      <w:r w:rsidRPr="00EE72B8">
        <w:rPr>
          <w:rFonts w:ascii="Times New Roman" w:hAnsi="Times New Roman" w:cs="Times New Roman"/>
          <w:color w:val="000000"/>
          <w:sz w:val="28"/>
          <w:szCs w:val="28"/>
        </w:rPr>
        <w:t>посвятя</w:t>
      </w:r>
      <w:proofErr w:type="spellEnd"/>
      <w:r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 себя служению Отечеству, обращает стрелы их терпением. Суворов побеждал не одним оружием, он умел побеждать и твердостью душевной. Без </w:t>
      </w:r>
      <w:proofErr w:type="gramStart"/>
      <w:r w:rsidRPr="00EE72B8">
        <w:rPr>
          <w:rFonts w:ascii="Times New Roman" w:hAnsi="Times New Roman" w:cs="Times New Roman"/>
          <w:color w:val="000000"/>
          <w:sz w:val="28"/>
          <w:szCs w:val="28"/>
        </w:rPr>
        <w:t>сей победы все другие успехи ненадежны</w:t>
      </w:r>
      <w:proofErr w:type="gramEnd"/>
      <w:r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». Назовите автора этих строк.  </w:t>
      </w:r>
      <w:proofErr w:type="gramStart"/>
      <w:r w:rsidRPr="00EE72B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2B4D">
        <w:rPr>
          <w:rFonts w:ascii="Times New Roman" w:hAnsi="Times New Roman" w:cs="Times New Roman"/>
          <w:bCs/>
          <w:color w:val="000000"/>
          <w:sz w:val="28"/>
          <w:szCs w:val="28"/>
        </w:rPr>
        <w:t>С. И. Глинка — поэ</w:t>
      </w:r>
      <w:r w:rsidRPr="00EE72B8">
        <w:rPr>
          <w:rFonts w:ascii="Times New Roman" w:hAnsi="Times New Roman" w:cs="Times New Roman"/>
          <w:bCs/>
          <w:color w:val="000000"/>
          <w:sz w:val="28"/>
          <w:szCs w:val="28"/>
        </w:rPr>
        <w:t>т, драматург, переводчик, журналист, издатель журнала "Русский вестника").</w:t>
      </w:r>
      <w:proofErr w:type="gramEnd"/>
    </w:p>
    <w:p w:rsidR="00EE72B8" w:rsidRPr="00EE72B8" w:rsidRDefault="00EE72B8" w:rsidP="00EE72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2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А.Суворов говорил: </w:t>
      </w:r>
      <w:r w:rsidRPr="00EE72B8">
        <w:rPr>
          <w:rFonts w:ascii="Times New Roman" w:hAnsi="Times New Roman" w:cs="Times New Roman"/>
          <w:color w:val="000000"/>
          <w:sz w:val="28"/>
          <w:szCs w:val="28"/>
        </w:rPr>
        <w:t>Война закончена лишь тогда, когда</w:t>
      </w:r>
      <w:proofErr w:type="gramStart"/>
      <w:r w:rsidRPr="00EE72B8">
        <w:rPr>
          <w:rFonts w:ascii="Times New Roman" w:hAnsi="Times New Roman" w:cs="Times New Roman"/>
          <w:color w:val="000000"/>
          <w:sz w:val="28"/>
          <w:szCs w:val="28"/>
        </w:rPr>
        <w:t xml:space="preserve"> … П</w:t>
      </w:r>
      <w:proofErr w:type="gramEnd"/>
      <w:r w:rsidRPr="00EE72B8">
        <w:rPr>
          <w:rFonts w:ascii="Times New Roman" w:hAnsi="Times New Roman" w:cs="Times New Roman"/>
          <w:color w:val="000000"/>
          <w:sz w:val="28"/>
          <w:szCs w:val="28"/>
        </w:rPr>
        <w:t>родолжите данное предложение. (Война закончена лишь тогда, когда похоронен последний солдат).</w:t>
      </w:r>
    </w:p>
    <w:p w:rsidR="006E57F9" w:rsidRPr="00EE72B8" w:rsidRDefault="006E57F9" w:rsidP="00EE72B8">
      <w:pPr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7F9" w:rsidRPr="00EE72B8" w:rsidRDefault="006E57F9" w:rsidP="00EE72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4E02" w:rsidRPr="00EE72B8" w:rsidRDefault="00424E02" w:rsidP="00EE72B8">
      <w:pPr>
        <w:tabs>
          <w:tab w:val="left" w:pos="8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54EC" w:rsidRPr="00EE72B8" w:rsidRDefault="00E154EC" w:rsidP="00EE7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D8F" w:rsidRPr="00EE72B8" w:rsidRDefault="00D03D8F" w:rsidP="00EE72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3D8F" w:rsidRPr="00EE72B8" w:rsidSect="00EE7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4E" w:rsidRDefault="0007204E" w:rsidP="00374EB4">
      <w:pPr>
        <w:spacing w:after="0" w:line="240" w:lineRule="auto"/>
      </w:pPr>
      <w:r>
        <w:separator/>
      </w:r>
    </w:p>
  </w:endnote>
  <w:endnote w:type="continuationSeparator" w:id="0">
    <w:p w:rsidR="0007204E" w:rsidRDefault="0007204E" w:rsidP="0037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4E" w:rsidRDefault="0007204E" w:rsidP="00374EB4">
      <w:pPr>
        <w:spacing w:after="0" w:line="240" w:lineRule="auto"/>
      </w:pPr>
      <w:r>
        <w:separator/>
      </w:r>
    </w:p>
  </w:footnote>
  <w:footnote w:type="continuationSeparator" w:id="0">
    <w:p w:rsidR="0007204E" w:rsidRDefault="0007204E" w:rsidP="0037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404"/>
    <w:multiLevelType w:val="multilevel"/>
    <w:tmpl w:val="1D4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7335B"/>
    <w:multiLevelType w:val="multilevel"/>
    <w:tmpl w:val="321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75F25"/>
    <w:multiLevelType w:val="multilevel"/>
    <w:tmpl w:val="B3F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D8F"/>
    <w:rsid w:val="0007204E"/>
    <w:rsid w:val="00277915"/>
    <w:rsid w:val="00374EB4"/>
    <w:rsid w:val="00424E02"/>
    <w:rsid w:val="006E57F9"/>
    <w:rsid w:val="0084328A"/>
    <w:rsid w:val="008F0C53"/>
    <w:rsid w:val="00942B4D"/>
    <w:rsid w:val="00A32AC5"/>
    <w:rsid w:val="00C705AF"/>
    <w:rsid w:val="00D03D8F"/>
    <w:rsid w:val="00E154EC"/>
    <w:rsid w:val="00E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72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EB4"/>
  </w:style>
  <w:style w:type="paragraph" w:styleId="a8">
    <w:name w:val="footer"/>
    <w:basedOn w:val="a"/>
    <w:link w:val="a9"/>
    <w:uiPriority w:val="99"/>
    <w:unhideWhenUsed/>
    <w:rsid w:val="0037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Гектор</cp:lastModifiedBy>
  <cp:revision>2</cp:revision>
  <cp:lastPrinted>2014-11-29T10:09:00Z</cp:lastPrinted>
  <dcterms:created xsi:type="dcterms:W3CDTF">2014-11-30T14:00:00Z</dcterms:created>
  <dcterms:modified xsi:type="dcterms:W3CDTF">2014-11-30T14:00:00Z</dcterms:modified>
</cp:coreProperties>
</file>