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7A" w:rsidRDefault="00201B7C" w:rsidP="0045757A">
      <w:pPr>
        <w:spacing w:after="0" w:line="240" w:lineRule="auto"/>
        <w:jc w:val="right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Приложение к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="004575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риказ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="004575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№</w:t>
      </w:r>
      <w:proofErr w:type="gramEnd"/>
      <w:r w:rsidR="00E57A8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643 </w:t>
      </w:r>
      <w:r w:rsidR="004575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«  </w:t>
      </w:r>
      <w:r w:rsidR="00FD2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28</w:t>
      </w:r>
      <w:r w:rsidR="004575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»декабря 2018</w:t>
      </w:r>
      <w:r w:rsidR="0045757A" w:rsidRPr="00333D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45757A" w:rsidRDefault="0045757A" w:rsidP="0045757A">
      <w:pPr>
        <w:spacing w:before="100" w:beforeAutospacing="1" w:after="100" w:afterAutospacing="1" w:line="240" w:lineRule="auto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45757A" w:rsidRPr="0045757A" w:rsidRDefault="0045757A" w:rsidP="0045757A">
      <w:pPr>
        <w:spacing w:before="100" w:beforeAutospacing="1" w:after="100" w:afterAutospacing="1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  <w:bookmarkStart w:id="0" w:name="_GoBack"/>
      <w:r w:rsidRPr="0045757A"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  <w:t>ПОЛОЖЕНИЕ</w:t>
      </w:r>
      <w:r w:rsidRPr="0045757A"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  <w:br/>
        <w:t xml:space="preserve">МБОУООШ№15 муниципального образования Темрюкский район </w:t>
      </w:r>
    </w:p>
    <w:p w:rsidR="0045757A" w:rsidRPr="0045757A" w:rsidRDefault="0045757A" w:rsidP="0045757A">
      <w:pPr>
        <w:spacing w:before="100" w:beforeAutospacing="1" w:after="100" w:afterAutospacing="1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</w:pPr>
      <w:r w:rsidRPr="0045757A">
        <w:rPr>
          <w:rFonts w:ascii="PTSansRegular" w:eastAsia="Times New Roman" w:hAnsi="PTSansRegular" w:cs="Times New Roman"/>
          <w:b/>
          <w:bCs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</w:t>
      </w:r>
    </w:p>
    <w:bookmarkEnd w:id="0"/>
    <w:p w:rsidR="0045757A" w:rsidRPr="00DA70E8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</w:t>
      </w:r>
      <w:r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зовательных отношений (МБОУООШ№15</w:t>
      </w:r>
      <w:r w:rsidRPr="00DA70E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 xml:space="preserve"> </w:t>
      </w:r>
      <w:r w:rsidRPr="00DA70E8">
        <w:rPr>
          <w:rFonts w:ascii="PTSansRegular" w:eastAsia="Times New Roman" w:hAnsi="PTSansRegular" w:cs="Times New Roman"/>
          <w:bCs/>
          <w:sz w:val="24"/>
          <w:szCs w:val="24"/>
          <w:lang w:eastAsia="ru-RU"/>
        </w:rPr>
        <w:t xml:space="preserve">муниципального образования Темрюкский </w:t>
      </w:r>
      <w:proofErr w:type="gramStart"/>
      <w:r w:rsidRPr="00DA70E8">
        <w:rPr>
          <w:rFonts w:ascii="PTSansRegular" w:eastAsia="Times New Roman" w:hAnsi="PTSansRegular" w:cs="Times New Roman"/>
          <w:bCs/>
          <w:sz w:val="24"/>
          <w:szCs w:val="24"/>
          <w:lang w:eastAsia="ru-RU"/>
        </w:rPr>
        <w:t>район</w:t>
      </w:r>
      <w:r>
        <w:rPr>
          <w:rFonts w:ascii="PTSansRegular" w:eastAsia="Times New Roman" w:hAnsi="PTSansRegular" w:cs="Times New Roman"/>
          <w:bCs/>
          <w:sz w:val="24"/>
          <w:szCs w:val="24"/>
          <w:lang w:eastAsia="ru-RU"/>
        </w:rPr>
        <w:t>(</w:t>
      </w:r>
      <w:r w:rsidRPr="00DA70E8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далее</w:t>
      </w:r>
      <w:proofErr w:type="gramEnd"/>
      <w:r w:rsidRPr="00DA70E8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Организация) (далее – Комиссия).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2. Настоящее Положения утверждено с </w:t>
      </w:r>
      <w:r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учетом мнения ДЭПО «Дубра</w:t>
      </w:r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ва</w:t>
      </w:r>
      <w:proofErr w:type="gramStart"/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» </w:t>
      </w:r>
      <w:r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,</w:t>
      </w:r>
      <w:proofErr w:type="gramEnd"/>
      <w:r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Совета Учреж</w:t>
      </w:r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дения</w:t>
      </w: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и  представительным органом работников </w:t>
      </w:r>
      <w:r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(ПК </w:t>
      </w:r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работников МБОУООШ№15 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3. Комиссия создается в соответствии со </w:t>
      </w:r>
      <w:hyperlink r:id="rId4" w:anchor="st45" w:tgtFrame="_blank" w:history="1">
        <w:r w:rsidRPr="00711D25">
          <w:rPr>
            <w:rFonts w:ascii="PTSerifRegular" w:eastAsia="Times New Roman" w:hAnsi="PTSerifRegular" w:cs="Times New Roman"/>
            <w:color w:val="0059AA"/>
            <w:sz w:val="23"/>
            <w:szCs w:val="23"/>
            <w:lang w:eastAsia="ru-RU"/>
          </w:rPr>
          <w:t>статьей 45</w:t>
        </w:r>
      </w:hyperlink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4. </w:t>
      </w:r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Комиссия создается в составе 5 </w:t>
      </w:r>
      <w:proofErr w:type="gramStart"/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членов :</w:t>
      </w:r>
      <w:proofErr w:type="gramEnd"/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дир</w:t>
      </w:r>
      <w:r w:rsidR="006C1941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ектора школы, председателя ПК, руководителя</w:t>
      </w:r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детской организации ,председателя </w:t>
      </w:r>
      <w:proofErr w:type="spellStart"/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СоветаУчреждения,инспектора</w:t>
      </w:r>
      <w:proofErr w:type="spellEnd"/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по охране прав детства.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Сформированный состав Комиссии объявляется приказом директора Организации.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5. Срок по</w:t>
      </w:r>
      <w:r w:rsidR="005B658D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лномочий Комиссии составляет  один  год.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6. Члены Комиссии осуществляют свою деятельность на безвозмездной основе.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7. Досрочное прекращение полномочий члена Комиссии осуществляется: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7.1. на основании личного заявления члена Комиссии об исключении из его состава;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7.2. по требованию не менее 2/3 членов Комиссии, выраженному в письменной форме;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</w:t>
      </w: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участника образовательных отношений не позднее 5 (примерный срок) учебных дней с момента поступления такого обращения.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15. Решение Комиссии оформляется протоколом.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45757A" w:rsidRPr="00711D25" w:rsidRDefault="0045757A" w:rsidP="0045757A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711D25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5B7503" w:rsidRDefault="005B7503"/>
    <w:sectPr w:rsidR="005B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CF"/>
    <w:rsid w:val="00201B7C"/>
    <w:rsid w:val="0045757A"/>
    <w:rsid w:val="005B658D"/>
    <w:rsid w:val="005B7503"/>
    <w:rsid w:val="006C1941"/>
    <w:rsid w:val="00E57A81"/>
    <w:rsid w:val="00EB40C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5E38"/>
  <w15:docId w15:val="{848FDE69-988C-4236-8070-6AD529F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Хозяин</cp:lastModifiedBy>
  <cp:revision>7</cp:revision>
  <cp:lastPrinted>2019-01-17T11:22:00Z</cp:lastPrinted>
  <dcterms:created xsi:type="dcterms:W3CDTF">2019-01-17T07:39:00Z</dcterms:created>
  <dcterms:modified xsi:type="dcterms:W3CDTF">2019-01-22T09:11:00Z</dcterms:modified>
</cp:coreProperties>
</file>