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75" w:rsidRPr="00087A78" w:rsidRDefault="00333D75" w:rsidP="005D1D1A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333D75" w:rsidRPr="00087A78" w:rsidRDefault="00167875" w:rsidP="00167875">
      <w:pPr>
        <w:spacing w:after="0" w:line="240" w:lineRule="auto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33D75" w:rsidRPr="00087A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Утверждаю</w:t>
      </w:r>
      <w:proofErr w:type="gramStart"/>
      <w:r w:rsidR="00333D75" w:rsidRPr="00087A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333D75" w:rsidRPr="00087A78" w:rsidRDefault="00333D75" w:rsidP="00333D75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ДиректорМБОУООШ№15</w:t>
      </w:r>
    </w:p>
    <w:p w:rsidR="00333D75" w:rsidRPr="00087A78" w:rsidRDefault="00333D75" w:rsidP="00333D75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________Н.В.Веремеева</w:t>
      </w:r>
    </w:p>
    <w:p w:rsidR="00333D75" w:rsidRPr="00087A78" w:rsidRDefault="00333D75" w:rsidP="00333D75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33D75" w:rsidRPr="00087A78" w:rsidRDefault="00333D75" w:rsidP="00333D75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D1D1A" w:rsidRPr="00087A78" w:rsidRDefault="005D1D1A" w:rsidP="00333D75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Кодекс этики и служебного поведения педагогических работников МБОУООШ№15 муниципального образования Темрюкский район.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 Данный Кодекс этики и служебного поведения педагогических работников МБОУООШ№15 муниципального образования Темрюкский район  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Кодекс – это свод основных морально-этических норм и правил социального поведения, следуя которым мы укрепляем высокую репутацию школы,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поддерживая ее авторитет и продолжаем традиции предшествующих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поколений учителей и учеников.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4. Школа обязана создать необходимые условия для полной реализации положений Кодекса.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Изменения и дополнения в Кодекс могут вноситься по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инициативе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отдельных практических педагогов, так и иных служб (Совета ОУ, Администрации) образовательного учреждения; изменения и дополнения утверждаются Советом ОУ.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совещании учителей, публикуется на сайте школы и вывешивается на специальном стенде для ознакомления родителей и учащихся.  Вновь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прибывшие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 знакомятся с данным документом.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7. Нормами Кодекса руководствуются педагоги и все сотрудники ОУ, работающие с детьми.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 Данный Кодекс Педагогов определяет основные нормы профессиональной этики, которые: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- регулируют отношения между педагогами, учащимися и их родителями, а также другими работниками ОУ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- защищают их человеческую ценность и достоинство;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- поддерживают качество профессиональной деятельности педагогов и честь их профессии;</w:t>
      </w: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создают культуру образовательного учреждения, основанную на доверии, ответственности и справедливости.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регулирования.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проведения школьных мероприятий.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Совет ОУ обязан ознакомить с Кодексом всех учителей, учащихся, родителей и других работников ОУ.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 Кодекса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2.1. Целью Кодекса является внедрение единых правил поведения.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Сфера регулирования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3.1. Кодекс распространяется на всех педагогов.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3.2. Руководитель ОУ, Совет ОУ, Администрация ОУ, Комиссия по этике, учителя и другие сотрудники школы, родители способствуют соблюдению этого Кодекса.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Источники и принципы педагогической этики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Механизмы внедрения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Оптимальными формами внедрения являются: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 Семинары, информирующие о Кодексе и его исполнении;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Трансляция через менеджмент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-о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собенно первых лиц -демонстрирующая, что руководство не только говорит о важности исполнения Кодекса, но и само образцово его исполняет;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Стимулирование сотрудников, организация </w:t>
      </w:r>
      <w:proofErr w:type="spell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учреждения.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ГЛАВА 2. ОСНОВНЫЕ НОРМЫ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Личность педагога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Педагог требователен по отношению к себе и стремится к самосовершенствованию. Для него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самонаблюдение, самоопределение и самовоспитание.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1.3.Для педагога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Ответственность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2.3. Педагог несет ответственность за порученные ему администрацией функции и доверенные ресурсы.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3. Авторитет, честь, репутация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3.1. Своим поведением педагог поддерживает и защищает исторически сложившуюся профессиональную честь педагога.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3.4. Авторитет педагога основывается на компетенции, справедливости, такте, умении заботиться о своих учениках.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3.7. Педагог дорожит своей репутацией.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ГЛАВА 3. ВЗАИМООТНОШЕНИЯ С ДРУГИМИ ЛИЦАМИ.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Общение педагога с учениками.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1.1. Стиль общения педагога с учениками строится на взаимном уважении.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1.7. Педагог постоянно заботится о культуре своей речи и общения.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1.12 Педагог не должен обсуждать с учениками других учителей, т.к. это может отрицательно повлиять на имидж учителя.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Общение между сотрудниками общеобразовательного учреждения.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унижает своих коллег в присутствии учеников или других лиц.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2.3.Сотрудники ОУ  при возникших конфликтах не имеют права обсуждать рабочие моменты и переходить на личности с указанием должностных полномочий, обсуждать жизнь ОУ за пределами школы, в том числе и в социальных сетях Интернет.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Если это будет выявлено членами Комиссии по этике или же другими сотрудниками ОУ, а также учениками, то Комиссия имеет право вызвать на 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2.4.Педагог не вправе разглашать полученную информацию о деятельности других работников ОУ, если это не противоречит действующему законодательству.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Вполне допустимо и даже приветствуется положительные отзывы, комментарии и местами даже реклама педагогов об ОУ за пределами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 Преследование педагога за критику запрещено. Критика, в первую очередь, должна быть высказана с глазу на глаз, а не за глаза.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 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2.9.Важнейшие проблемы и решения в педагогической жизни обсуждаются и принимаются в открытых педагогических дискуссиях.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2.10.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Взаимоотношения с администрацией.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3.1. ОУ  базируется на принципах свободы слова и убеждений, терпимости, демократичности и справедливости.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3.2.Администрация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3.3.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3.5.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3.6.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3.7. Оценки и решения руководителя ОУ должны быть беспристрастными и основываться на фактах и реальных заслугах педагогов.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3.8.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3.9.За руководителем ОУ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Совету ОУ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ОУ и рекомендации Комиссии, имеет право наложить вето. </w:t>
      </w:r>
      <w:proofErr w:type="gramEnd"/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3.10. 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3.11. В случае выявления преступной деятельности педагог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Кодекса.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Отношения с родителями и опекунами учеников.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4.2.Педагог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4.3. 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4.4. Отношения педагогов с родителями не должны оказывать влияния на оценку личности и достижений детей.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4.5.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5. Взаимоотношения с обществом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5.1.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5.2.Педагог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Академическая свобода и свобода слова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6.1. Педагог имеет право пользоваться различными источниками информации.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6.2.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6.5. Педагог не имеет права обнародовать конфиденциальную служебную информацию.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 Использование информационных ресурсов.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7.1. 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8. Личные интересы и самоотвод.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8.2 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8.3.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администрации и лицам, рассматривающим данное дело.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9. Благотворительность и меценатство.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9.1. Школа имеет право принимать бескорыстную помощь со стороны физических, юридических лиц.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9. 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9.3.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10. Прием на работу и перевод на более высокую должность.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10.1. Руководитель школы должен сохранять беспристрастность при подборе на работу нового сотрудника или повышении сотрудника в должности.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 Механизм работы Комиссии по этике.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11.1.  Председатель Комиссии по этике назначается приказом директора школы из числа сотрудников школы на один год.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11.2. Также существует возможность самовыдвижения.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11.3. Председатель  имеет право  рекомендовать к себе в Комиссию четырех человек, но они  избираются путем открытого голосования.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11.5. Члены Комиссии также избираются сроком на один год и могут быть переизбраны на следующий срок путем открытого голосования..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11.6. Один раз в год  Председатель Комиссии по этике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 отчет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проделанной работе руководителю ОУ.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11.7. Комиссия по этике принимает заявления от педагогов, сотрудников, учеников и их родителей только в письменной форме.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11.8.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11.9. Председатель Комиссии подчиняется руководителю ОУ, но в своих действиях независим, если это не противоречит Уставу школы, законодательству РФ.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11.10. 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11.11. Председатель имеет право обратиться за помощью к руководителю ОУ для разрешения особо острых конфликтов.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11.14. Председатель и члены Комиссии по этике не имеют права разглашать </w:t>
      </w:r>
      <w:proofErr w:type="gramStart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поступающую к ним.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11.15. Комиссия несет персональную ответственность за принятие решений.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11.16. 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11.17. Комиссия также имеет право подать жалобу на имя руководителя ОУ. При поступлении трех заявлений автоматически идет вызов к руководителю ОУ.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11.18. Пожаловаться на Комиссию можно только в письменной форме, поданной на имя руководителя ОУ.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5D1D1A" w:rsidRPr="00087A78" w:rsidRDefault="005D1D1A" w:rsidP="005D1D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78">
        <w:rPr>
          <w:rFonts w:ascii="Times New Roman" w:eastAsia="Calibri" w:hAnsi="Times New Roman" w:cs="Times New Roman"/>
          <w:sz w:val="28"/>
          <w:szCs w:val="28"/>
          <w:lang w:eastAsia="ru-RU"/>
        </w:rPr>
        <w:t>11.18. Каждый несет персональную ответственность за подачу непроверенных сведений.</w:t>
      </w:r>
    </w:p>
    <w:p w:rsidR="005D1D1A" w:rsidRPr="00087A78" w:rsidRDefault="005D1D1A" w:rsidP="005D1D1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73144" w:rsidRPr="00087A78" w:rsidRDefault="00B73144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 w:rsidP="008A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78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8A14EF" w:rsidRPr="00087A78" w:rsidRDefault="008A14EF" w:rsidP="008A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78">
        <w:rPr>
          <w:rFonts w:ascii="Times New Roman" w:hAnsi="Times New Roman" w:cs="Times New Roman"/>
          <w:b/>
          <w:sz w:val="28"/>
          <w:szCs w:val="28"/>
        </w:rPr>
        <w:t>ЭТИКИ И СЛУЖЕБНОГО ПОВЕДЕНИЯ ПЕДАГОГИЧЕСКИХ РАБОТНИКОВ</w:t>
      </w:r>
    </w:p>
    <w:p w:rsidR="008A14EF" w:rsidRPr="00087A78" w:rsidRDefault="008A14EF" w:rsidP="008A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78">
        <w:rPr>
          <w:rFonts w:ascii="Times New Roman" w:hAnsi="Times New Roman" w:cs="Times New Roman"/>
          <w:b/>
          <w:sz w:val="28"/>
          <w:szCs w:val="28"/>
        </w:rPr>
        <w:lastRenderedPageBreak/>
        <w:t>МБОУООШ№15</w:t>
      </w: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p w:rsidR="008A14EF" w:rsidRPr="00087A78" w:rsidRDefault="008A14EF">
      <w:pPr>
        <w:rPr>
          <w:sz w:val="28"/>
          <w:szCs w:val="28"/>
        </w:rPr>
      </w:pPr>
    </w:p>
    <w:sectPr w:rsidR="008A14EF" w:rsidRPr="00087A78" w:rsidSect="00430C85">
      <w:footerReference w:type="default" r:id="rId7"/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92" w:rsidRDefault="00741292">
      <w:pPr>
        <w:spacing w:after="0" w:line="240" w:lineRule="auto"/>
      </w:pPr>
      <w:r>
        <w:separator/>
      </w:r>
    </w:p>
  </w:endnote>
  <w:endnote w:type="continuationSeparator" w:id="0">
    <w:p w:rsidR="00741292" w:rsidRDefault="007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5" w:rsidRDefault="008A14E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7A78">
      <w:rPr>
        <w:noProof/>
      </w:rPr>
      <w:t>1</w:t>
    </w:r>
    <w:r>
      <w:fldChar w:fldCharType="end"/>
    </w:r>
  </w:p>
  <w:p w:rsidR="00C71615" w:rsidRDefault="007412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92" w:rsidRDefault="00741292">
      <w:pPr>
        <w:spacing w:after="0" w:line="240" w:lineRule="auto"/>
      </w:pPr>
      <w:r>
        <w:separator/>
      </w:r>
    </w:p>
  </w:footnote>
  <w:footnote w:type="continuationSeparator" w:id="0">
    <w:p w:rsidR="00741292" w:rsidRDefault="00741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B"/>
    <w:rsid w:val="00087A78"/>
    <w:rsid w:val="0009770E"/>
    <w:rsid w:val="00167875"/>
    <w:rsid w:val="0017090B"/>
    <w:rsid w:val="00333D75"/>
    <w:rsid w:val="005D1D1A"/>
    <w:rsid w:val="00741292"/>
    <w:rsid w:val="007732F7"/>
    <w:rsid w:val="008074C1"/>
    <w:rsid w:val="008A14EF"/>
    <w:rsid w:val="00B407A9"/>
    <w:rsid w:val="00B73144"/>
    <w:rsid w:val="00C57278"/>
    <w:rsid w:val="00D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1D1A"/>
  </w:style>
  <w:style w:type="paragraph" w:styleId="a5">
    <w:name w:val="Balloon Text"/>
    <w:basedOn w:val="a"/>
    <w:link w:val="a6"/>
    <w:uiPriority w:val="99"/>
    <w:semiHidden/>
    <w:unhideWhenUsed/>
    <w:rsid w:val="008A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D1D1A"/>
  </w:style>
  <w:style w:type="paragraph" w:styleId="a5">
    <w:name w:val="Balloon Text"/>
    <w:basedOn w:val="a"/>
    <w:link w:val="a6"/>
    <w:uiPriority w:val="99"/>
    <w:semiHidden/>
    <w:unhideWhenUsed/>
    <w:rsid w:val="008A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2014-10-22T04:38:00Z</cp:lastPrinted>
  <dcterms:created xsi:type="dcterms:W3CDTF">2014-10-22T04:36:00Z</dcterms:created>
  <dcterms:modified xsi:type="dcterms:W3CDTF">2019-01-17T10:39:00Z</dcterms:modified>
</cp:coreProperties>
</file>